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Pr="000C1148" w:rsidRDefault="00126DBB">
      <w:pPr>
        <w:rPr>
          <w:rFonts w:cstheme="minorHAnsi"/>
          <w:b/>
        </w:rPr>
      </w:pPr>
      <w:r w:rsidRPr="000C1148">
        <w:rPr>
          <w:rFonts w:cstheme="minorHAnsi"/>
          <w:b/>
        </w:rPr>
        <w:t>Fecha:</w:t>
      </w:r>
      <w:r w:rsidR="00791D37" w:rsidRPr="000C1148">
        <w:rPr>
          <w:rFonts w:cstheme="minorHAnsi"/>
          <w:b/>
        </w:rPr>
        <w:t xml:space="preserve"> </w:t>
      </w:r>
      <w:r w:rsidR="00926C85">
        <w:rPr>
          <w:rFonts w:cstheme="minorHAnsi"/>
          <w:b/>
        </w:rPr>
        <w:t>2</w:t>
      </w:r>
      <w:r w:rsidR="00094C9E">
        <w:rPr>
          <w:rFonts w:cstheme="minorHAnsi"/>
          <w:b/>
        </w:rPr>
        <w:t>6</w:t>
      </w:r>
      <w:r w:rsidR="000E2DE2" w:rsidRPr="000C1148">
        <w:rPr>
          <w:rFonts w:cstheme="minorHAnsi"/>
          <w:b/>
        </w:rPr>
        <w:t>/0</w:t>
      </w:r>
      <w:r w:rsidR="0030114D">
        <w:rPr>
          <w:rFonts w:cstheme="minorHAnsi"/>
          <w:b/>
        </w:rPr>
        <w:t>8</w:t>
      </w:r>
      <w:r w:rsidR="000E2DE2" w:rsidRPr="000C1148">
        <w:rPr>
          <w:rFonts w:cstheme="minorHAnsi"/>
          <w:b/>
        </w:rPr>
        <w:t>/2023</w:t>
      </w:r>
    </w:p>
    <w:p w:rsidR="00B64486" w:rsidRPr="000C1148" w:rsidRDefault="00126DBB">
      <w:pPr>
        <w:rPr>
          <w:rFonts w:cstheme="minorHAnsi"/>
          <w:b/>
        </w:rPr>
      </w:pPr>
      <w:r w:rsidRPr="000C1148">
        <w:rPr>
          <w:rFonts w:cstheme="minorHAnsi"/>
          <w:b/>
        </w:rPr>
        <w:t>Regional:</w:t>
      </w:r>
      <w:r w:rsidR="00791D37" w:rsidRPr="000C1148">
        <w:rPr>
          <w:rFonts w:cstheme="minorHAnsi"/>
          <w:b/>
        </w:rPr>
        <w:t xml:space="preserve"> </w:t>
      </w:r>
      <w:r w:rsidR="00B64486" w:rsidRPr="000C1148">
        <w:rPr>
          <w:rFonts w:cstheme="minorHAnsi"/>
          <w:b/>
        </w:rPr>
        <w:t xml:space="preserve">   </w:t>
      </w:r>
      <w:r w:rsidR="00952232" w:rsidRPr="000C1148">
        <w:rPr>
          <w:rFonts w:cstheme="minorHAnsi"/>
          <w:b/>
        </w:rPr>
        <w:t>ORINOQUIA</w:t>
      </w:r>
      <w:r w:rsidR="00B64486" w:rsidRPr="000C1148">
        <w:rPr>
          <w:rFonts w:cstheme="minorHAnsi"/>
          <w:b/>
        </w:rPr>
        <w:t xml:space="preserve">                                                                               CFSM:</w:t>
      </w:r>
      <w:r w:rsidR="00952232" w:rsidRPr="000C1148">
        <w:rPr>
          <w:rFonts w:cstheme="minorHAnsi"/>
          <w:b/>
        </w:rPr>
        <w:t xml:space="preserve"> YOPAL CASANARE </w:t>
      </w:r>
    </w:p>
    <w:p w:rsidR="00126DBB" w:rsidRPr="000C1148" w:rsidRDefault="003A2B99" w:rsidP="006F2A7F">
      <w:pPr>
        <w:shd w:val="clear" w:color="auto" w:fill="1F3864" w:themeFill="accent1" w:themeFillShade="80"/>
        <w:spacing w:after="0"/>
        <w:jc w:val="center"/>
        <w:rPr>
          <w:rFonts w:cstheme="minorHAnsi"/>
          <w:b/>
        </w:rPr>
      </w:pPr>
      <w:r w:rsidRPr="000C1148">
        <w:rPr>
          <w:rFonts w:cstheme="minorHAnsi"/>
          <w:b/>
        </w:rPr>
        <w:t xml:space="preserve">INFORME DE </w:t>
      </w:r>
      <w:r w:rsidR="00022E41" w:rsidRPr="000C1148">
        <w:rPr>
          <w:rFonts w:cstheme="minorHAnsi"/>
          <w:b/>
        </w:rPr>
        <w:t xml:space="preserve">ACTIVIDADES </w:t>
      </w:r>
      <w:r w:rsidRPr="000C1148">
        <w:rPr>
          <w:rFonts w:cstheme="minorHAnsi"/>
          <w:b/>
        </w:rPr>
        <w:t>SERVICIO AL CIUDADANO</w:t>
      </w:r>
      <w:r w:rsidR="00022E41" w:rsidRPr="000C1148">
        <w:rPr>
          <w:rFonts w:cstheme="minorHAnsi"/>
          <w:b/>
        </w:rPr>
        <w:t xml:space="preserve"> </w:t>
      </w:r>
    </w:p>
    <w:p w:rsidR="00FE3CDC" w:rsidRPr="000C1148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Actividades de</w:t>
      </w:r>
      <w:r w:rsidR="00F05258" w:rsidRPr="000C1148">
        <w:rPr>
          <w:rFonts w:cstheme="minorHAnsi"/>
          <w:b/>
        </w:rPr>
        <w:t xml:space="preserve"> atención al ciudadano y/o</w:t>
      </w:r>
      <w:r w:rsidRPr="000C1148">
        <w:rPr>
          <w:rFonts w:cstheme="minorHAnsi"/>
          <w:b/>
        </w:rPr>
        <w:t xml:space="preserve"> participación ciudadana en la gestión institucional</w:t>
      </w:r>
      <w:r w:rsidR="00C9779E" w:rsidRPr="000C1148">
        <w:rPr>
          <w:rFonts w:cstheme="minorHAnsi"/>
          <w:b/>
        </w:rPr>
        <w:t xml:space="preserve"> </w:t>
      </w:r>
    </w:p>
    <w:p w:rsidR="00C9779E" w:rsidRPr="000C1148" w:rsidRDefault="00C9779E" w:rsidP="00C9779E">
      <w:pPr>
        <w:pStyle w:val="Prrafodelista"/>
        <w:spacing w:after="0"/>
        <w:ind w:left="360"/>
        <w:jc w:val="both"/>
        <w:rPr>
          <w:rFonts w:cstheme="minorHAnsi"/>
          <w:b/>
        </w:rPr>
      </w:pPr>
    </w:p>
    <w:p w:rsidR="00C9779E" w:rsidRPr="000C1148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 xml:space="preserve">Tipo de actividad </w:t>
      </w:r>
    </w:p>
    <w:p w:rsidR="004C09D3" w:rsidRDefault="00902811" w:rsidP="002E517F">
      <w:pPr>
        <w:spacing w:after="0"/>
        <w:ind w:left="720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>Se socializa Decreto 1067 de 2015</w:t>
      </w:r>
      <w:r w:rsidR="00725FA4">
        <w:rPr>
          <w:rFonts w:cstheme="minorHAnsi"/>
          <w:color w:val="000000"/>
        </w:rPr>
        <w:t>.</w:t>
      </w:r>
      <w:r w:rsidR="0030114D">
        <w:rPr>
          <w:rFonts w:cstheme="minorHAnsi"/>
          <w:color w:val="000000"/>
        </w:rPr>
        <w:t xml:space="preserve"> Normatividad Migratoria</w:t>
      </w:r>
      <w:r w:rsidR="00D9409B">
        <w:rPr>
          <w:rFonts w:cstheme="minorHAnsi"/>
          <w:color w:val="000000"/>
        </w:rPr>
        <w:t>, Decreto 216 del 01 de marzo de 2021, Resolución 0971 del 28 de marzo de 2021.</w:t>
      </w:r>
    </w:p>
    <w:p w:rsidR="00CF3ED0" w:rsidRPr="000C1148" w:rsidRDefault="00CF3ED0" w:rsidP="000E2DE2">
      <w:pPr>
        <w:spacing w:after="0"/>
        <w:ind w:left="72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Fecha de la actividad:</w:t>
      </w:r>
      <w:r w:rsidR="000E2DE2" w:rsidRPr="000C1148">
        <w:rPr>
          <w:rFonts w:cstheme="minorHAnsi"/>
          <w:b/>
        </w:rPr>
        <w:t xml:space="preserve"> </w:t>
      </w:r>
      <w:r w:rsidR="007A7C67">
        <w:rPr>
          <w:rFonts w:cstheme="minorHAnsi"/>
          <w:b/>
        </w:rPr>
        <w:t>23</w:t>
      </w:r>
      <w:r w:rsidR="000E2DE2" w:rsidRPr="00D45C4E">
        <w:rPr>
          <w:rFonts w:cstheme="minorHAnsi"/>
          <w:b/>
        </w:rPr>
        <w:t>/0</w:t>
      </w:r>
      <w:r w:rsidR="0030114D">
        <w:rPr>
          <w:rFonts w:cstheme="minorHAnsi"/>
          <w:b/>
        </w:rPr>
        <w:t>8</w:t>
      </w:r>
      <w:r w:rsidR="000E2DE2" w:rsidRPr="00D45C4E">
        <w:rPr>
          <w:rFonts w:cstheme="minorHAnsi"/>
          <w:b/>
        </w:rPr>
        <w:t>/2023</w:t>
      </w:r>
    </w:p>
    <w:p w:rsidR="00902811" w:rsidRPr="00D45C4E" w:rsidRDefault="00CF3ED0" w:rsidP="00D9409B">
      <w:pPr>
        <w:spacing w:after="0"/>
        <w:ind w:left="720"/>
        <w:jc w:val="both"/>
        <w:rPr>
          <w:rFonts w:cstheme="minorHAnsi"/>
          <w:color w:val="000000"/>
        </w:rPr>
      </w:pPr>
      <w:r w:rsidRPr="00902811">
        <w:rPr>
          <w:rFonts w:cstheme="minorHAnsi"/>
          <w:b/>
        </w:rPr>
        <w:t>Objetivo de la actividad:</w:t>
      </w:r>
      <w:r w:rsidR="00902811">
        <w:rPr>
          <w:rFonts w:cstheme="minorHAnsi"/>
          <w:b/>
        </w:rPr>
        <w:t xml:space="preserve"> </w:t>
      </w:r>
      <w:r w:rsidR="00902811" w:rsidRPr="00902811">
        <w:rPr>
          <w:rFonts w:cstheme="minorHAnsi"/>
        </w:rPr>
        <w:t>Se socializa Decreto 1067 de 2015</w:t>
      </w:r>
      <w:r w:rsidR="00D9409B">
        <w:rPr>
          <w:rFonts w:cstheme="minorHAnsi"/>
        </w:rPr>
        <w:t xml:space="preserve">, </w:t>
      </w:r>
      <w:r w:rsidR="00D9409B">
        <w:rPr>
          <w:rFonts w:cstheme="minorHAnsi"/>
          <w:color w:val="000000"/>
        </w:rPr>
        <w:t>Decreto 216 del 01 de marzo de 2021, Resolución 0971 del 28 de marzo de 2021.</w:t>
      </w:r>
    </w:p>
    <w:p w:rsidR="00B97B44" w:rsidRPr="00094C9E" w:rsidRDefault="00CF3ED0" w:rsidP="00B97B44">
      <w:pPr>
        <w:pStyle w:val="Prrafodelista"/>
        <w:numPr>
          <w:ilvl w:val="1"/>
          <w:numId w:val="5"/>
        </w:numPr>
        <w:spacing w:after="0"/>
        <w:ind w:left="720"/>
        <w:jc w:val="both"/>
        <w:rPr>
          <w:rFonts w:cstheme="minorHAnsi"/>
          <w:color w:val="000000"/>
        </w:rPr>
      </w:pPr>
      <w:r w:rsidRPr="00B97B44">
        <w:rPr>
          <w:rFonts w:cstheme="minorHAnsi"/>
          <w:b/>
        </w:rPr>
        <w:t xml:space="preserve">Descripción de la actividad:  </w:t>
      </w:r>
      <w:r w:rsidR="00B97B44" w:rsidRPr="00EA39B5">
        <w:rPr>
          <w:rFonts w:cstheme="minorHAnsi"/>
        </w:rPr>
        <w:t xml:space="preserve">Oficiales adscritos al CFSM Yopal Casanare, Regional Orinoquia socializan Decreto 1067 de 2015 se abordaron temas relacionados con la normatividad migratoria, </w:t>
      </w:r>
      <w:r w:rsidR="00B97B44">
        <w:rPr>
          <w:rFonts w:cstheme="minorHAnsi"/>
        </w:rPr>
        <w:t>de igual manera se convocó a feria institucional de acuerdo a los compromisos adquiridos por la ALERTA TEMPRANA No.023 de 2023 de la Defensoría del Pueblo del Departamento de Casanare.</w:t>
      </w:r>
      <w:bookmarkStart w:id="0" w:name="_GoBack"/>
      <w:bookmarkEnd w:id="0"/>
    </w:p>
    <w:p w:rsidR="00094C9E" w:rsidRPr="00094C9E" w:rsidRDefault="00094C9E" w:rsidP="00094C9E">
      <w:pPr>
        <w:pStyle w:val="Prrafodelista"/>
        <w:spacing w:after="0"/>
        <w:jc w:val="both"/>
        <w:rPr>
          <w:rFonts w:cstheme="minorHAnsi"/>
          <w:color w:val="000000"/>
        </w:rPr>
      </w:pPr>
      <w:r w:rsidRPr="00094C9E">
        <w:rPr>
          <w:rFonts w:cstheme="minorHAnsi"/>
        </w:rPr>
        <w:t>Se dio a conocer a los habitantes del centro poblado Plan Brisas del Municipio de Aguazul, el aplicativo LibertApp para prevenir el delito de trata de personas</w:t>
      </w:r>
      <w:r>
        <w:rPr>
          <w:rFonts w:cstheme="minorHAnsi"/>
        </w:rPr>
        <w:t>, se entregaron volantes informativos.</w:t>
      </w:r>
      <w:r w:rsidRPr="00094C9E">
        <w:rPr>
          <w:rFonts w:cstheme="minorHAnsi"/>
        </w:rPr>
        <w:t xml:space="preserve">  </w:t>
      </w:r>
    </w:p>
    <w:p w:rsidR="00CF3ED0" w:rsidRPr="00B97B44" w:rsidRDefault="00CF3ED0" w:rsidP="00B97B44">
      <w:pPr>
        <w:pStyle w:val="Prrafodelista"/>
        <w:spacing w:after="0"/>
        <w:jc w:val="both"/>
        <w:rPr>
          <w:rFonts w:cstheme="minorHAnsi"/>
          <w:b/>
        </w:rPr>
      </w:pPr>
      <w:r w:rsidRPr="00B97B44">
        <w:rPr>
          <w:rFonts w:cstheme="minorHAnsi"/>
          <w:b/>
        </w:rPr>
        <w:t>Ciudad y lugar en dónde se llevó a cabo:</w:t>
      </w:r>
      <w:r w:rsidR="000E2DE2" w:rsidRPr="00B97B44">
        <w:rPr>
          <w:rFonts w:cstheme="minorHAnsi"/>
          <w:b/>
        </w:rPr>
        <w:t xml:space="preserve"> </w:t>
      </w:r>
      <w:r w:rsidR="00094C9E">
        <w:rPr>
          <w:rFonts w:cstheme="minorHAnsi"/>
        </w:rPr>
        <w:t>Centro Poblado Plan Brisas Aguazul Casanare.</w:t>
      </w:r>
    </w:p>
    <w:p w:rsidR="001065F0" w:rsidRPr="000C1148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 xml:space="preserve">Hora: </w:t>
      </w:r>
      <w:r w:rsidR="0030114D">
        <w:rPr>
          <w:rFonts w:cstheme="minorHAnsi"/>
        </w:rPr>
        <w:t>10</w:t>
      </w:r>
      <w:r w:rsidR="000E2DE2" w:rsidRPr="000C1148">
        <w:rPr>
          <w:rFonts w:cstheme="minorHAnsi"/>
        </w:rPr>
        <w:t xml:space="preserve">:00 </w:t>
      </w:r>
      <w:r w:rsidR="00725FA4">
        <w:rPr>
          <w:rFonts w:cstheme="minorHAnsi"/>
        </w:rPr>
        <w:t>A</w:t>
      </w:r>
      <w:r w:rsidR="000E2DE2" w:rsidRPr="000C1148">
        <w:rPr>
          <w:rFonts w:cstheme="minorHAnsi"/>
        </w:rPr>
        <w:t>M</w:t>
      </w:r>
      <w:r w:rsidR="00726B6A" w:rsidRPr="000C1148">
        <w:rPr>
          <w:rFonts w:cstheme="minorHAnsi"/>
        </w:rPr>
        <w:t xml:space="preserve"> </w:t>
      </w:r>
      <w:r w:rsidR="00925B89" w:rsidRPr="000C1148">
        <w:rPr>
          <w:rFonts w:cstheme="minorHAnsi"/>
        </w:rPr>
        <w:t xml:space="preserve">– </w:t>
      </w:r>
      <w:r w:rsidR="0030114D">
        <w:rPr>
          <w:rFonts w:cstheme="minorHAnsi"/>
        </w:rPr>
        <w:t>12</w:t>
      </w:r>
      <w:r w:rsidR="00925B89" w:rsidRPr="000C1148">
        <w:rPr>
          <w:rFonts w:cstheme="minorHAnsi"/>
        </w:rPr>
        <w:t>:00</w:t>
      </w:r>
      <w:r w:rsidR="00726B6A" w:rsidRPr="000C1148">
        <w:rPr>
          <w:rFonts w:cstheme="minorHAnsi"/>
        </w:rPr>
        <w:t xml:space="preserve"> </w:t>
      </w:r>
      <w:r w:rsidR="0030114D">
        <w:rPr>
          <w:rFonts w:cstheme="minorHAnsi"/>
        </w:rPr>
        <w:t>P</w:t>
      </w:r>
      <w:r w:rsidR="00044BFF">
        <w:rPr>
          <w:rFonts w:cstheme="minorHAnsi"/>
        </w:rPr>
        <w:t>M</w:t>
      </w:r>
    </w:p>
    <w:p w:rsidR="00CF3ED0" w:rsidRPr="000C1148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0C1148">
        <w:rPr>
          <w:rFonts w:cstheme="minorHAnsi"/>
          <w:b/>
        </w:rPr>
        <w:t>Organizaciones y/o entidades participantes</w:t>
      </w:r>
      <w:r w:rsidR="000E2DE2" w:rsidRPr="000C1148">
        <w:rPr>
          <w:rFonts w:cstheme="minorHAnsi"/>
          <w:b/>
        </w:rPr>
        <w:t xml:space="preserve">: </w:t>
      </w:r>
      <w:r w:rsidR="00925B89">
        <w:rPr>
          <w:rFonts w:cstheme="minorHAnsi"/>
        </w:rPr>
        <w:t>Oficial</w:t>
      </w:r>
      <w:r w:rsidR="0064063E">
        <w:rPr>
          <w:rFonts w:cstheme="minorHAnsi"/>
        </w:rPr>
        <w:t>es</w:t>
      </w:r>
      <w:r w:rsidR="00925B89">
        <w:rPr>
          <w:rFonts w:cstheme="minorHAnsi"/>
        </w:rPr>
        <w:t xml:space="preserve"> adscrito</w:t>
      </w:r>
      <w:r w:rsidR="0064063E">
        <w:rPr>
          <w:rFonts w:cstheme="minorHAnsi"/>
        </w:rPr>
        <w:t>s</w:t>
      </w:r>
      <w:r w:rsidR="00925B89">
        <w:rPr>
          <w:rFonts w:cstheme="minorHAnsi"/>
        </w:rPr>
        <w:t xml:space="preserve"> al CFSM Yopal</w:t>
      </w:r>
      <w:r w:rsidR="00D45C4E">
        <w:rPr>
          <w:rFonts w:cstheme="minorHAnsi"/>
        </w:rPr>
        <w:t xml:space="preserve">, </w:t>
      </w:r>
      <w:r w:rsidR="004C09D3">
        <w:rPr>
          <w:rFonts w:cstheme="minorHAnsi"/>
        </w:rPr>
        <w:t>Secretaria de Gobierno d</w:t>
      </w:r>
      <w:r w:rsidR="0030114D">
        <w:rPr>
          <w:rFonts w:cstheme="minorHAnsi"/>
        </w:rPr>
        <w:t>el Departamento de</w:t>
      </w:r>
      <w:r w:rsidR="0064063E">
        <w:rPr>
          <w:rFonts w:cstheme="minorHAnsi"/>
        </w:rPr>
        <w:t xml:space="preserve"> Casanare, Secretaria de Gobierno de Aguazul, Fiscalía, Policía Nacional, Ejercito Nacional.</w:t>
      </w:r>
    </w:p>
    <w:p w:rsidR="00FF4240" w:rsidRPr="00925B89" w:rsidRDefault="00CF3ED0" w:rsidP="00925B89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Número de funcionarios de Migración Colombia que participaron de la actividad</w:t>
      </w:r>
      <w:r w:rsidR="000E2DE2" w:rsidRPr="000C1148">
        <w:rPr>
          <w:rFonts w:cstheme="minorHAnsi"/>
          <w:b/>
        </w:rPr>
        <w:t>:</w:t>
      </w:r>
      <w:r w:rsidR="000E2DE2" w:rsidRPr="000C1148">
        <w:rPr>
          <w:rFonts w:cstheme="minorHAnsi"/>
        </w:rPr>
        <w:t xml:space="preserve"> Se contó con la participación de </w:t>
      </w:r>
      <w:r w:rsidR="003E46DF">
        <w:rPr>
          <w:rFonts w:cstheme="minorHAnsi"/>
        </w:rPr>
        <w:t>dos</w:t>
      </w:r>
      <w:r w:rsidR="000E2DE2" w:rsidRPr="000C1148">
        <w:rPr>
          <w:rFonts w:cstheme="minorHAnsi"/>
        </w:rPr>
        <w:t xml:space="preserve"> Oficial</w:t>
      </w:r>
      <w:r w:rsidR="003E46DF">
        <w:rPr>
          <w:rFonts w:cstheme="minorHAnsi"/>
        </w:rPr>
        <w:t>es</w:t>
      </w:r>
      <w:r w:rsidR="000E2DE2" w:rsidRPr="000C1148">
        <w:rPr>
          <w:rFonts w:cstheme="minorHAnsi"/>
        </w:rPr>
        <w:t xml:space="preserve"> de Migración</w:t>
      </w:r>
      <w:r w:rsidR="003B38EC">
        <w:rPr>
          <w:rFonts w:cstheme="minorHAnsi"/>
        </w:rPr>
        <w:t xml:space="preserve">, </w:t>
      </w:r>
      <w:r w:rsidR="003E46DF">
        <w:rPr>
          <w:rFonts w:cstheme="minorHAnsi"/>
        </w:rPr>
        <w:t>un</w:t>
      </w:r>
      <w:r w:rsidR="003B38EC">
        <w:rPr>
          <w:rFonts w:cstheme="minorHAnsi"/>
        </w:rPr>
        <w:t xml:space="preserve"> funcionario de Opción Legal, Proyecto Visibles.</w:t>
      </w:r>
    </w:p>
    <w:p w:rsidR="00C44C8F" w:rsidRPr="000C1148" w:rsidRDefault="00952232" w:rsidP="006A2E3B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Socializaciones:</w:t>
      </w:r>
      <w:r w:rsidR="00FF4240" w:rsidRPr="000C1148">
        <w:rPr>
          <w:rFonts w:cstheme="minorHAnsi"/>
          <w:b/>
        </w:rPr>
        <w:t xml:space="preserve"> </w:t>
      </w:r>
      <w:r w:rsidR="00CE26B5">
        <w:rPr>
          <w:rFonts w:cstheme="minorHAnsi"/>
          <w:b/>
        </w:rPr>
        <w:t>1</w:t>
      </w:r>
      <w:r w:rsidRPr="000C1148">
        <w:rPr>
          <w:rFonts w:cstheme="minorHAnsi"/>
        </w:rPr>
        <w:t xml:space="preserve"> </w:t>
      </w:r>
    </w:p>
    <w:p w:rsidR="00B97B44" w:rsidRPr="003E46DF" w:rsidRDefault="003B38EC" w:rsidP="003E46DF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</w:t>
      </w:r>
      <w:r w:rsidR="00952232">
        <w:rPr>
          <w:rFonts w:ascii="Calibri" w:hAnsi="Calibri"/>
          <w:b/>
        </w:rPr>
        <w:t xml:space="preserve"> </w:t>
      </w:r>
      <w:r w:rsidR="003E46DF">
        <w:rPr>
          <w:rFonts w:ascii="Calibri" w:hAnsi="Calibri"/>
          <w:b/>
        </w:rPr>
        <w:t>28</w:t>
      </w:r>
    </w:p>
    <w:p w:rsidR="00C44C8F" w:rsidRPr="00A426C2" w:rsidRDefault="00C44C8F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>
        <w:rPr>
          <w:rFonts w:ascii="Calibri" w:hAnsi="Calibri"/>
          <w:b/>
        </w:rPr>
        <w:t>Elementos utilizados para desarrollar la actividad</w:t>
      </w:r>
      <w:r w:rsidR="00952232">
        <w:rPr>
          <w:rFonts w:ascii="Calibri" w:hAnsi="Calibri"/>
          <w:b/>
        </w:rPr>
        <w:t>:</w:t>
      </w:r>
      <w:r w:rsidR="00A426C2" w:rsidRPr="00A426C2">
        <w:t xml:space="preserve"> </w:t>
      </w:r>
      <w:r w:rsidR="00CE26B5">
        <w:rPr>
          <w:rFonts w:ascii="Calibri" w:hAnsi="Calibri"/>
        </w:rPr>
        <w:t>Vehículo Placas</w:t>
      </w:r>
      <w:r w:rsidR="003E46DF">
        <w:rPr>
          <w:rFonts w:ascii="Calibri" w:hAnsi="Calibri"/>
        </w:rPr>
        <w:t xml:space="preserve"> GZM859</w:t>
      </w:r>
    </w:p>
    <w:p w:rsidR="008C4ADD" w:rsidRDefault="008C4ADD" w:rsidP="00C47414">
      <w:pPr>
        <w:rPr>
          <w:rFonts w:ascii="Calibri" w:hAnsi="Calibri"/>
          <w:b/>
        </w:rPr>
      </w:pPr>
    </w:p>
    <w:p w:rsidR="001662B7" w:rsidRDefault="001662B7" w:rsidP="00C47414">
      <w:pPr>
        <w:rPr>
          <w:rFonts w:ascii="Calibri" w:hAnsi="Calibri"/>
          <w:b/>
        </w:rPr>
      </w:pPr>
    </w:p>
    <w:p w:rsidR="001662B7" w:rsidRDefault="001662B7" w:rsidP="00C47414">
      <w:pPr>
        <w:rPr>
          <w:rFonts w:ascii="Calibri" w:hAnsi="Calibri"/>
          <w:b/>
        </w:rPr>
      </w:pPr>
    </w:p>
    <w:p w:rsidR="001662B7" w:rsidRPr="00C47414" w:rsidRDefault="001662B7" w:rsidP="00C47414">
      <w:pPr>
        <w:rPr>
          <w:rFonts w:ascii="Calibri" w:hAnsi="Calibri"/>
          <w:b/>
        </w:rPr>
      </w:pPr>
    </w:p>
    <w:tbl>
      <w:tblPr>
        <w:tblStyle w:val="Tablaconcuadrcula"/>
        <w:tblpPr w:leftFromText="141" w:rightFromText="141" w:horzAnchor="margin" w:tblpXSpec="center" w:tblpY="1110"/>
        <w:tblW w:w="0" w:type="auto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Tr="001662B7"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1662B7">
            <w:pPr>
              <w:jc w:val="both"/>
              <w:rPr>
                <w:b/>
              </w:rPr>
            </w:pPr>
            <w:r w:rsidRPr="00C44C8F">
              <w:rPr>
                <w:rFonts w:cs="Arial"/>
              </w:rPr>
              <w:lastRenderedPageBreak/>
              <w:t>Pendones</w:t>
            </w:r>
            <w:r w:rsidR="00501DFC">
              <w:rPr>
                <w:rFonts w:cs="Arial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044BFF" w:rsidRDefault="001662B7" w:rsidP="001662B7">
            <w:pPr>
              <w:jc w:val="both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</w:t>
            </w:r>
          </w:p>
        </w:tc>
      </w:tr>
      <w:tr w:rsidR="00C44C8F" w:rsidTr="001662B7"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1662B7">
            <w:pPr>
              <w:pStyle w:val="Prrafodelista"/>
              <w:spacing w:after="0"/>
              <w:ind w:left="0"/>
              <w:jc w:val="both"/>
            </w:pPr>
            <w:r w:rsidRPr="00C44C8F"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044BFF" w:rsidRDefault="003E46DF" w:rsidP="001662B7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44C8F" w:rsidTr="001662B7"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1662B7">
            <w:pPr>
              <w:pStyle w:val="Prrafodelista"/>
              <w:spacing w:after="0"/>
              <w:ind w:left="0"/>
              <w:jc w:val="both"/>
            </w:pPr>
            <w:r w:rsidRPr="00C44C8F"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3E46DF" w:rsidP="001662B7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1662B7"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1662B7">
            <w:pPr>
              <w:pStyle w:val="Prrafodelista"/>
              <w:spacing w:after="0"/>
              <w:ind w:left="0"/>
              <w:jc w:val="both"/>
            </w:pPr>
            <w:r w:rsidRPr="00C44C8F"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044BFF" w:rsidRDefault="00172BD8" w:rsidP="001662B7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044BFF">
              <w:rPr>
                <w:rFonts w:cs="Arial"/>
                <w:b/>
              </w:rPr>
              <w:t>0</w:t>
            </w:r>
          </w:p>
        </w:tc>
      </w:tr>
      <w:tr w:rsidR="00C44C8F" w:rsidTr="001662B7"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1662B7">
            <w:pPr>
              <w:pStyle w:val="Prrafodelista"/>
              <w:spacing w:after="0"/>
              <w:ind w:left="0"/>
              <w:jc w:val="both"/>
            </w:pPr>
            <w:r w:rsidRPr="00C44C8F">
              <w:t xml:space="preserve">Otros </w:t>
            </w:r>
            <w:r w:rsidR="00172BD8">
              <w:t xml:space="preserve"> (Tablet)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B310AE" w:rsidP="001662B7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6F2A7F" w:rsidRDefault="006F2A7F" w:rsidP="006F2A7F">
      <w:pPr>
        <w:spacing w:after="0"/>
        <w:jc w:val="both"/>
        <w:rPr>
          <w:rFonts w:ascii="Calibri" w:hAnsi="Calibri"/>
        </w:rPr>
      </w:pPr>
    </w:p>
    <w:p w:rsidR="00EB7768" w:rsidRDefault="00EB7768" w:rsidP="006F2A7F">
      <w:pPr>
        <w:spacing w:after="0"/>
        <w:jc w:val="both"/>
        <w:rPr>
          <w:rFonts w:ascii="Calibri" w:hAnsi="Calibri"/>
        </w:rPr>
      </w:pPr>
    </w:p>
    <w:p w:rsidR="00D9409B" w:rsidRDefault="00D9409B" w:rsidP="006F2A7F">
      <w:pPr>
        <w:spacing w:after="0"/>
        <w:jc w:val="both"/>
        <w:rPr>
          <w:rFonts w:ascii="Calibri" w:hAnsi="Calibri"/>
        </w:rPr>
      </w:pPr>
    </w:p>
    <w:p w:rsidR="00EB7768" w:rsidRDefault="00EB7768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p w:rsidR="001662B7" w:rsidRDefault="001662B7" w:rsidP="006F2A7F">
      <w:pPr>
        <w:spacing w:after="0"/>
        <w:jc w:val="both"/>
        <w:rPr>
          <w:rFonts w:ascii="Calibri" w:hAnsi="Calibr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C44C8F">
        <w:trPr>
          <w:trHeight w:val="4172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140469" w:rsidRDefault="003E46DF" w:rsidP="00E96EAD">
            <w:pPr>
              <w:rPr>
                <w:rFonts w:cs="Arial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782956</wp:posOffset>
                  </wp:positionH>
                  <wp:positionV relativeFrom="paragraph">
                    <wp:posOffset>43815</wp:posOffset>
                  </wp:positionV>
                  <wp:extent cx="3846046" cy="4977236"/>
                  <wp:effectExtent l="5715" t="0" r="8255" b="8255"/>
                  <wp:wrapNone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6046" cy="4977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0469" w:rsidRPr="00C44C8F">
              <w:rPr>
                <w:rFonts w:cs="Arial"/>
                <w:b/>
              </w:rPr>
              <w:t>Control de asistencia:</w:t>
            </w:r>
            <w:r w:rsidR="00B20020">
              <w:rPr>
                <w:rFonts w:cs="Arial"/>
                <w:b/>
              </w:rPr>
              <w:t xml:space="preserve"> Socialización Decreto 1067 de 2015</w:t>
            </w:r>
            <w:r w:rsidR="001662B7">
              <w:rPr>
                <w:rFonts w:cs="Arial"/>
                <w:b/>
              </w:rPr>
              <w:t>, entregas PPT.</w:t>
            </w:r>
          </w:p>
          <w:p w:rsidR="00B20020" w:rsidRPr="00C44C8F" w:rsidRDefault="00B20020" w:rsidP="00E96EAD">
            <w:pPr>
              <w:rPr>
                <w:rFonts w:cs="Arial"/>
                <w:b/>
                <w:bCs/>
              </w:rPr>
            </w:pPr>
          </w:p>
          <w:p w:rsidR="00140469" w:rsidRPr="00B64486" w:rsidRDefault="00140469" w:rsidP="00E96EAD">
            <w:pPr>
              <w:jc w:val="both"/>
              <w:rPr>
                <w:rFonts w:ascii="Arial" w:hAnsi="Arial" w:cs="Arial"/>
                <w:b/>
              </w:rPr>
            </w:pPr>
          </w:p>
          <w:p w:rsidR="00140469" w:rsidRPr="00B64486" w:rsidRDefault="00140469" w:rsidP="00E96EAD">
            <w:pPr>
              <w:jc w:val="both"/>
              <w:rPr>
                <w:rFonts w:ascii="Arial" w:hAnsi="Arial" w:cs="Arial"/>
                <w:b/>
              </w:rPr>
            </w:pPr>
          </w:p>
          <w:p w:rsidR="00140469" w:rsidRDefault="00140469" w:rsidP="001407D2">
            <w:pPr>
              <w:jc w:val="center"/>
              <w:rPr>
                <w:rFonts w:ascii="Arial" w:hAnsi="Arial" w:cs="Arial"/>
                <w:b/>
              </w:rPr>
            </w:pPr>
          </w:p>
          <w:p w:rsidR="001407D2" w:rsidRDefault="001407D2" w:rsidP="00CE26B5">
            <w:pPr>
              <w:jc w:val="center"/>
              <w:rPr>
                <w:rFonts w:ascii="Arial" w:hAnsi="Arial" w:cs="Arial"/>
                <w:b/>
              </w:rPr>
            </w:pPr>
          </w:p>
          <w:p w:rsidR="001407D2" w:rsidRDefault="001407D2" w:rsidP="00C92EF8">
            <w:pPr>
              <w:jc w:val="center"/>
              <w:rPr>
                <w:rFonts w:ascii="Arial" w:hAnsi="Arial" w:cs="Arial"/>
                <w:b/>
              </w:rPr>
            </w:pPr>
          </w:p>
          <w:p w:rsidR="000C1148" w:rsidRDefault="000C1148" w:rsidP="00C92EF8">
            <w:pPr>
              <w:jc w:val="center"/>
              <w:rPr>
                <w:rFonts w:ascii="Arial" w:hAnsi="Arial" w:cs="Arial"/>
                <w:b/>
              </w:rPr>
            </w:pPr>
          </w:p>
          <w:p w:rsidR="00B20020" w:rsidRDefault="00B20020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6D6D3E" w:rsidRDefault="006D6D3E" w:rsidP="000C1148">
            <w:pPr>
              <w:rPr>
                <w:rFonts w:ascii="Arial" w:hAnsi="Arial" w:cs="Arial"/>
                <w:b/>
              </w:rPr>
            </w:pPr>
          </w:p>
          <w:p w:rsidR="0045346B" w:rsidRDefault="0045346B" w:rsidP="000C1148">
            <w:pPr>
              <w:rPr>
                <w:rFonts w:ascii="Arial" w:hAnsi="Arial" w:cs="Arial"/>
                <w:b/>
              </w:rPr>
            </w:pPr>
          </w:p>
          <w:p w:rsidR="0045346B" w:rsidRDefault="003E46DF" w:rsidP="000C1148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896937</wp:posOffset>
                  </wp:positionH>
                  <wp:positionV relativeFrom="paragraph">
                    <wp:posOffset>-154622</wp:posOffset>
                  </wp:positionV>
                  <wp:extent cx="3671327" cy="4751131"/>
                  <wp:effectExtent l="0" t="6667" r="0" b="0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671327" cy="475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5346B" w:rsidRDefault="0045346B" w:rsidP="000C1148">
            <w:pPr>
              <w:rPr>
                <w:rFonts w:ascii="Arial" w:hAnsi="Arial" w:cs="Arial"/>
                <w:b/>
              </w:rPr>
            </w:pPr>
          </w:p>
          <w:p w:rsidR="0045346B" w:rsidRDefault="0045346B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9409B" w:rsidRDefault="00D9409B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D843E9" w:rsidRDefault="00D843E9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3E46DF" w:rsidRDefault="003E46DF" w:rsidP="000C1148">
            <w:pPr>
              <w:rPr>
                <w:rFonts w:ascii="Arial" w:hAnsi="Arial" w:cs="Arial"/>
                <w:b/>
              </w:rPr>
            </w:pPr>
          </w:p>
          <w:p w:rsidR="00D843E9" w:rsidRPr="00B64486" w:rsidRDefault="00D843E9" w:rsidP="000C1148">
            <w:pPr>
              <w:rPr>
                <w:rFonts w:ascii="Arial" w:hAnsi="Arial" w:cs="Arial"/>
                <w:b/>
              </w:rPr>
            </w:pPr>
          </w:p>
        </w:tc>
      </w:tr>
      <w:tr w:rsidR="00140469" w:rsidRPr="00B64486" w:rsidTr="00C44C8F">
        <w:trPr>
          <w:trHeight w:val="5033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140469" w:rsidRDefault="00140469" w:rsidP="00E96EAD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lastRenderedPageBreak/>
              <w:t>Fotos:</w:t>
            </w:r>
          </w:p>
          <w:p w:rsidR="003E5CEB" w:rsidRDefault="00720037" w:rsidP="00E96EAD">
            <w:pPr>
              <w:rPr>
                <w:rFonts w:cs="Arial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1133475</wp:posOffset>
                  </wp:positionH>
                  <wp:positionV relativeFrom="paragraph">
                    <wp:posOffset>39370</wp:posOffset>
                  </wp:positionV>
                  <wp:extent cx="2809875" cy="2680676"/>
                  <wp:effectExtent l="0" t="0" r="0" b="5715"/>
                  <wp:wrapNone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680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75810" w:rsidRDefault="00575810" w:rsidP="009137DB">
            <w:pPr>
              <w:jc w:val="center"/>
              <w:rPr>
                <w:rFonts w:cs="Arial"/>
                <w:b/>
              </w:rPr>
            </w:pPr>
          </w:p>
          <w:p w:rsidR="00575810" w:rsidRDefault="00575810" w:rsidP="00575810">
            <w:pPr>
              <w:rPr>
                <w:rFonts w:cs="Arial"/>
                <w:b/>
              </w:rPr>
            </w:pPr>
          </w:p>
          <w:p w:rsidR="00575810" w:rsidRDefault="00575810" w:rsidP="003E5CEB">
            <w:pPr>
              <w:jc w:val="center"/>
              <w:rPr>
                <w:rFonts w:cs="Arial"/>
                <w:b/>
              </w:rPr>
            </w:pPr>
          </w:p>
          <w:p w:rsidR="003E5CEB" w:rsidRDefault="003E5CEB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D2760D" w:rsidRDefault="00D2760D" w:rsidP="003E5CEB">
            <w:pPr>
              <w:jc w:val="center"/>
              <w:rPr>
                <w:rFonts w:cs="Arial"/>
                <w:b/>
              </w:rPr>
            </w:pPr>
          </w:p>
          <w:p w:rsidR="006D6D3E" w:rsidRDefault="006D6D3E" w:rsidP="00D9409B">
            <w:pPr>
              <w:rPr>
                <w:rFonts w:cs="Arial"/>
                <w:b/>
              </w:rPr>
            </w:pPr>
          </w:p>
          <w:p w:rsidR="00D2760D" w:rsidRDefault="00D2760D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720037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1220903</wp:posOffset>
                  </wp:positionH>
                  <wp:positionV relativeFrom="paragraph">
                    <wp:posOffset>95251</wp:posOffset>
                  </wp:positionV>
                  <wp:extent cx="2742132" cy="2876550"/>
                  <wp:effectExtent l="0" t="0" r="1270" b="0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746044" cy="2880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D843E9" w:rsidRDefault="00D843E9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720037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991235</wp:posOffset>
                  </wp:positionH>
                  <wp:positionV relativeFrom="paragraph">
                    <wp:posOffset>121920</wp:posOffset>
                  </wp:positionV>
                  <wp:extent cx="3432850" cy="2428875"/>
                  <wp:effectExtent l="0" t="0" r="0" b="0"/>
                  <wp:wrapNone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285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3E46DF" w:rsidRDefault="003E46DF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  <w:p w:rsidR="001B1630" w:rsidRPr="00C44C8F" w:rsidRDefault="001B1630" w:rsidP="00D9409B">
            <w:pPr>
              <w:tabs>
                <w:tab w:val="left" w:pos="7335"/>
              </w:tabs>
              <w:rPr>
                <w:rFonts w:cs="Arial"/>
                <w:b/>
              </w:rPr>
            </w:pPr>
          </w:p>
        </w:tc>
      </w:tr>
    </w:tbl>
    <w:p w:rsidR="00D843E9" w:rsidRDefault="00D843E9" w:rsidP="006F2A7F">
      <w:pPr>
        <w:spacing w:after="0"/>
        <w:jc w:val="both"/>
        <w:rPr>
          <w:rFonts w:ascii="Calibri" w:hAnsi="Calibri"/>
          <w:b/>
        </w:rPr>
      </w:pPr>
    </w:p>
    <w:p w:rsidR="00C44C8F" w:rsidRPr="00C44C8F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925B89">
        <w:rPr>
          <w:rFonts w:ascii="Calibri" w:hAnsi="Calibri"/>
          <w:b/>
        </w:rPr>
        <w:t>Emanuel Payan Alzate</w:t>
      </w:r>
    </w:p>
    <w:p w:rsidR="00C44C8F" w:rsidRPr="00C44C8F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Cargo: </w:t>
      </w:r>
      <w:r w:rsidR="002043CB">
        <w:rPr>
          <w:rFonts w:ascii="Calibri" w:hAnsi="Calibri"/>
          <w:b/>
        </w:rPr>
        <w:t>Oficial de Migración</w:t>
      </w:r>
    </w:p>
    <w:p w:rsidR="00140469" w:rsidRPr="00D9409B" w:rsidRDefault="00C44C8F" w:rsidP="00D9409B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Aprobado por: </w:t>
      </w:r>
      <w:r w:rsidR="002043CB">
        <w:rPr>
          <w:rFonts w:ascii="Calibri" w:hAnsi="Calibri"/>
          <w:b/>
        </w:rPr>
        <w:t>Javier Alvarez Ladino-Coordinador CFSM Yopal Casanare</w:t>
      </w:r>
    </w:p>
    <w:sectPr w:rsidR="00140469" w:rsidRPr="00D9409B">
      <w:head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91112" w:rsidRDefault="00F91112" w:rsidP="00B7773C">
      <w:pPr>
        <w:spacing w:after="0" w:line="240" w:lineRule="auto"/>
      </w:pPr>
      <w:r>
        <w:separator/>
      </w:r>
    </w:p>
  </w:endnote>
  <w:endnote w:type="continuationSeparator" w:id="0">
    <w:p w:rsidR="00F91112" w:rsidRDefault="00F91112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91112" w:rsidRDefault="00F91112" w:rsidP="00B7773C">
      <w:pPr>
        <w:spacing w:after="0" w:line="240" w:lineRule="auto"/>
      </w:pPr>
      <w:r>
        <w:separator/>
      </w:r>
    </w:p>
  </w:footnote>
  <w:footnote w:type="continuationSeparator" w:id="0">
    <w:p w:rsidR="00F91112" w:rsidRDefault="00F91112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DB67FC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DB67FC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ED2C42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12C48"/>
    <w:rsid w:val="00022E41"/>
    <w:rsid w:val="00044BFF"/>
    <w:rsid w:val="00052549"/>
    <w:rsid w:val="000645B5"/>
    <w:rsid w:val="00084AE0"/>
    <w:rsid w:val="000876A7"/>
    <w:rsid w:val="00094C9E"/>
    <w:rsid w:val="0009621F"/>
    <w:rsid w:val="000C1148"/>
    <w:rsid w:val="000C603D"/>
    <w:rsid w:val="000C7888"/>
    <w:rsid w:val="000D1D41"/>
    <w:rsid w:val="000E20E5"/>
    <w:rsid w:val="000E2DE2"/>
    <w:rsid w:val="000F0313"/>
    <w:rsid w:val="00100147"/>
    <w:rsid w:val="0010523D"/>
    <w:rsid w:val="001065F0"/>
    <w:rsid w:val="00106881"/>
    <w:rsid w:val="0011345F"/>
    <w:rsid w:val="00120E23"/>
    <w:rsid w:val="00123260"/>
    <w:rsid w:val="00124BD4"/>
    <w:rsid w:val="00125616"/>
    <w:rsid w:val="00126DBB"/>
    <w:rsid w:val="0013140B"/>
    <w:rsid w:val="00137111"/>
    <w:rsid w:val="00140469"/>
    <w:rsid w:val="001407D2"/>
    <w:rsid w:val="00143B16"/>
    <w:rsid w:val="00143EF4"/>
    <w:rsid w:val="0014553F"/>
    <w:rsid w:val="00155224"/>
    <w:rsid w:val="0016151C"/>
    <w:rsid w:val="001662B7"/>
    <w:rsid w:val="00172BD8"/>
    <w:rsid w:val="00180373"/>
    <w:rsid w:val="00184F9A"/>
    <w:rsid w:val="001969C6"/>
    <w:rsid w:val="00197448"/>
    <w:rsid w:val="001A3291"/>
    <w:rsid w:val="001B1630"/>
    <w:rsid w:val="001B7F7F"/>
    <w:rsid w:val="001E480B"/>
    <w:rsid w:val="001F4E51"/>
    <w:rsid w:val="00203D54"/>
    <w:rsid w:val="002043CB"/>
    <w:rsid w:val="00205D3F"/>
    <w:rsid w:val="00216AD4"/>
    <w:rsid w:val="00223BF8"/>
    <w:rsid w:val="00234E1E"/>
    <w:rsid w:val="002439F0"/>
    <w:rsid w:val="002507EB"/>
    <w:rsid w:val="00266FF6"/>
    <w:rsid w:val="00273E06"/>
    <w:rsid w:val="00281E03"/>
    <w:rsid w:val="002828AD"/>
    <w:rsid w:val="002C32EF"/>
    <w:rsid w:val="002C70D2"/>
    <w:rsid w:val="002E1453"/>
    <w:rsid w:val="002E4F6C"/>
    <w:rsid w:val="002E517F"/>
    <w:rsid w:val="00300F6A"/>
    <w:rsid w:val="0030114D"/>
    <w:rsid w:val="00301805"/>
    <w:rsid w:val="0031395F"/>
    <w:rsid w:val="00320617"/>
    <w:rsid w:val="00331B37"/>
    <w:rsid w:val="00341745"/>
    <w:rsid w:val="00347D3C"/>
    <w:rsid w:val="00351E21"/>
    <w:rsid w:val="00352DD2"/>
    <w:rsid w:val="00364CC5"/>
    <w:rsid w:val="003652A9"/>
    <w:rsid w:val="003671A5"/>
    <w:rsid w:val="00377481"/>
    <w:rsid w:val="00380C25"/>
    <w:rsid w:val="0038125A"/>
    <w:rsid w:val="00383068"/>
    <w:rsid w:val="003865A5"/>
    <w:rsid w:val="00392752"/>
    <w:rsid w:val="00395493"/>
    <w:rsid w:val="00395769"/>
    <w:rsid w:val="003A2B99"/>
    <w:rsid w:val="003B08A3"/>
    <w:rsid w:val="003B189D"/>
    <w:rsid w:val="003B38EC"/>
    <w:rsid w:val="003D714F"/>
    <w:rsid w:val="003D72E6"/>
    <w:rsid w:val="003E1417"/>
    <w:rsid w:val="003E1E35"/>
    <w:rsid w:val="003E46DF"/>
    <w:rsid w:val="003E5CEB"/>
    <w:rsid w:val="003E7C78"/>
    <w:rsid w:val="003F245F"/>
    <w:rsid w:val="004046D5"/>
    <w:rsid w:val="0041290C"/>
    <w:rsid w:val="00416E41"/>
    <w:rsid w:val="004235F2"/>
    <w:rsid w:val="00451EA6"/>
    <w:rsid w:val="00452CD9"/>
    <w:rsid w:val="0045346B"/>
    <w:rsid w:val="00464B01"/>
    <w:rsid w:val="0046703B"/>
    <w:rsid w:val="00485732"/>
    <w:rsid w:val="0049075D"/>
    <w:rsid w:val="004A46CD"/>
    <w:rsid w:val="004B3759"/>
    <w:rsid w:val="004B3AF3"/>
    <w:rsid w:val="004C09D3"/>
    <w:rsid w:val="004C5A9D"/>
    <w:rsid w:val="004C7CDE"/>
    <w:rsid w:val="004C7F5E"/>
    <w:rsid w:val="004E3D6E"/>
    <w:rsid w:val="004F0A8A"/>
    <w:rsid w:val="004F6E2E"/>
    <w:rsid w:val="00501DFC"/>
    <w:rsid w:val="005043FD"/>
    <w:rsid w:val="005105CE"/>
    <w:rsid w:val="00522134"/>
    <w:rsid w:val="00534A2E"/>
    <w:rsid w:val="00545EDB"/>
    <w:rsid w:val="005741B7"/>
    <w:rsid w:val="00575810"/>
    <w:rsid w:val="0058529A"/>
    <w:rsid w:val="0059196D"/>
    <w:rsid w:val="005A0902"/>
    <w:rsid w:val="005C57BE"/>
    <w:rsid w:val="005C7F23"/>
    <w:rsid w:val="005D0A60"/>
    <w:rsid w:val="005D1A50"/>
    <w:rsid w:val="005D1EAB"/>
    <w:rsid w:val="005D64D4"/>
    <w:rsid w:val="005D704E"/>
    <w:rsid w:val="00604005"/>
    <w:rsid w:val="00610FA6"/>
    <w:rsid w:val="00627AED"/>
    <w:rsid w:val="0064063E"/>
    <w:rsid w:val="00640F9C"/>
    <w:rsid w:val="0064567C"/>
    <w:rsid w:val="0064632F"/>
    <w:rsid w:val="00654772"/>
    <w:rsid w:val="00655E29"/>
    <w:rsid w:val="00672910"/>
    <w:rsid w:val="00674F9D"/>
    <w:rsid w:val="006807B3"/>
    <w:rsid w:val="006907CA"/>
    <w:rsid w:val="00690F45"/>
    <w:rsid w:val="006A2E3B"/>
    <w:rsid w:val="006B148A"/>
    <w:rsid w:val="006B19D5"/>
    <w:rsid w:val="006D6D3E"/>
    <w:rsid w:val="006D78CF"/>
    <w:rsid w:val="006E0D14"/>
    <w:rsid w:val="006E793B"/>
    <w:rsid w:val="006F2A7F"/>
    <w:rsid w:val="007072E9"/>
    <w:rsid w:val="0071533F"/>
    <w:rsid w:val="00720037"/>
    <w:rsid w:val="00725FA4"/>
    <w:rsid w:val="00726B6A"/>
    <w:rsid w:val="00737751"/>
    <w:rsid w:val="00743F23"/>
    <w:rsid w:val="00752FC7"/>
    <w:rsid w:val="00753C39"/>
    <w:rsid w:val="00757C5B"/>
    <w:rsid w:val="007709E3"/>
    <w:rsid w:val="0077585F"/>
    <w:rsid w:val="0078414D"/>
    <w:rsid w:val="00791D37"/>
    <w:rsid w:val="00797BED"/>
    <w:rsid w:val="007A1498"/>
    <w:rsid w:val="007A7C67"/>
    <w:rsid w:val="007D01AE"/>
    <w:rsid w:val="007D08DF"/>
    <w:rsid w:val="007D5376"/>
    <w:rsid w:val="007D7BE5"/>
    <w:rsid w:val="008448E8"/>
    <w:rsid w:val="0084712C"/>
    <w:rsid w:val="00850388"/>
    <w:rsid w:val="0085174C"/>
    <w:rsid w:val="00864742"/>
    <w:rsid w:val="008715AC"/>
    <w:rsid w:val="00875840"/>
    <w:rsid w:val="00882AA7"/>
    <w:rsid w:val="00884482"/>
    <w:rsid w:val="008A4096"/>
    <w:rsid w:val="008B1529"/>
    <w:rsid w:val="008B2F77"/>
    <w:rsid w:val="008B4773"/>
    <w:rsid w:val="008C07B4"/>
    <w:rsid w:val="008C4ADD"/>
    <w:rsid w:val="008C7884"/>
    <w:rsid w:val="008D775B"/>
    <w:rsid w:val="008E0317"/>
    <w:rsid w:val="008F4EE0"/>
    <w:rsid w:val="00902811"/>
    <w:rsid w:val="00902926"/>
    <w:rsid w:val="009107D1"/>
    <w:rsid w:val="009137DB"/>
    <w:rsid w:val="00925B89"/>
    <w:rsid w:val="00926C85"/>
    <w:rsid w:val="00927692"/>
    <w:rsid w:val="00933095"/>
    <w:rsid w:val="009417D2"/>
    <w:rsid w:val="00950AE3"/>
    <w:rsid w:val="00952232"/>
    <w:rsid w:val="00965D94"/>
    <w:rsid w:val="00966C53"/>
    <w:rsid w:val="00980261"/>
    <w:rsid w:val="00981403"/>
    <w:rsid w:val="00985C0E"/>
    <w:rsid w:val="009923D7"/>
    <w:rsid w:val="009A1C97"/>
    <w:rsid w:val="009B09FD"/>
    <w:rsid w:val="009B0FC1"/>
    <w:rsid w:val="009B2653"/>
    <w:rsid w:val="009B3D90"/>
    <w:rsid w:val="009C20A3"/>
    <w:rsid w:val="009C7041"/>
    <w:rsid w:val="009D1A66"/>
    <w:rsid w:val="00A032D1"/>
    <w:rsid w:val="00A0428D"/>
    <w:rsid w:val="00A04A64"/>
    <w:rsid w:val="00A059F2"/>
    <w:rsid w:val="00A426C2"/>
    <w:rsid w:val="00A546D7"/>
    <w:rsid w:val="00A67FFC"/>
    <w:rsid w:val="00A704A6"/>
    <w:rsid w:val="00A73606"/>
    <w:rsid w:val="00A90615"/>
    <w:rsid w:val="00AA2508"/>
    <w:rsid w:val="00AA4552"/>
    <w:rsid w:val="00AC0596"/>
    <w:rsid w:val="00AF69D1"/>
    <w:rsid w:val="00B04CE6"/>
    <w:rsid w:val="00B05B47"/>
    <w:rsid w:val="00B1680F"/>
    <w:rsid w:val="00B20020"/>
    <w:rsid w:val="00B310AE"/>
    <w:rsid w:val="00B33869"/>
    <w:rsid w:val="00B3727C"/>
    <w:rsid w:val="00B42137"/>
    <w:rsid w:val="00B44290"/>
    <w:rsid w:val="00B51616"/>
    <w:rsid w:val="00B53457"/>
    <w:rsid w:val="00B64486"/>
    <w:rsid w:val="00B67060"/>
    <w:rsid w:val="00B763BF"/>
    <w:rsid w:val="00B7773C"/>
    <w:rsid w:val="00B97B44"/>
    <w:rsid w:val="00BA13C2"/>
    <w:rsid w:val="00BA2D72"/>
    <w:rsid w:val="00BA4171"/>
    <w:rsid w:val="00BA5170"/>
    <w:rsid w:val="00BC2E11"/>
    <w:rsid w:val="00BD447D"/>
    <w:rsid w:val="00BD6277"/>
    <w:rsid w:val="00BD7659"/>
    <w:rsid w:val="00BF5CEA"/>
    <w:rsid w:val="00BF6EBB"/>
    <w:rsid w:val="00C1059A"/>
    <w:rsid w:val="00C35D44"/>
    <w:rsid w:val="00C44C8F"/>
    <w:rsid w:val="00C47414"/>
    <w:rsid w:val="00C50BD8"/>
    <w:rsid w:val="00C55C84"/>
    <w:rsid w:val="00C66B32"/>
    <w:rsid w:val="00C7053C"/>
    <w:rsid w:val="00C81E2C"/>
    <w:rsid w:val="00C8453A"/>
    <w:rsid w:val="00C92EF8"/>
    <w:rsid w:val="00C9342F"/>
    <w:rsid w:val="00C9779E"/>
    <w:rsid w:val="00CB5561"/>
    <w:rsid w:val="00CC160D"/>
    <w:rsid w:val="00CD5E13"/>
    <w:rsid w:val="00CD6E9E"/>
    <w:rsid w:val="00CE26B5"/>
    <w:rsid w:val="00CE5856"/>
    <w:rsid w:val="00CF3ED0"/>
    <w:rsid w:val="00D007E9"/>
    <w:rsid w:val="00D07E16"/>
    <w:rsid w:val="00D15580"/>
    <w:rsid w:val="00D16B9A"/>
    <w:rsid w:val="00D237DF"/>
    <w:rsid w:val="00D2760D"/>
    <w:rsid w:val="00D3181B"/>
    <w:rsid w:val="00D3582A"/>
    <w:rsid w:val="00D440D5"/>
    <w:rsid w:val="00D44B12"/>
    <w:rsid w:val="00D45C4E"/>
    <w:rsid w:val="00D62DF8"/>
    <w:rsid w:val="00D64211"/>
    <w:rsid w:val="00D717FF"/>
    <w:rsid w:val="00D76DDE"/>
    <w:rsid w:val="00D843E9"/>
    <w:rsid w:val="00D86162"/>
    <w:rsid w:val="00D91CB7"/>
    <w:rsid w:val="00D9409B"/>
    <w:rsid w:val="00DA1373"/>
    <w:rsid w:val="00DB67FC"/>
    <w:rsid w:val="00DB7F07"/>
    <w:rsid w:val="00DC09CA"/>
    <w:rsid w:val="00DC1ACF"/>
    <w:rsid w:val="00DC2F18"/>
    <w:rsid w:val="00DD4D5B"/>
    <w:rsid w:val="00DE1EC0"/>
    <w:rsid w:val="00DE24C4"/>
    <w:rsid w:val="00DE3323"/>
    <w:rsid w:val="00DF20D6"/>
    <w:rsid w:val="00DF5B56"/>
    <w:rsid w:val="00DF5DD0"/>
    <w:rsid w:val="00DF74A5"/>
    <w:rsid w:val="00E02C5A"/>
    <w:rsid w:val="00E31E82"/>
    <w:rsid w:val="00E51B96"/>
    <w:rsid w:val="00E5558F"/>
    <w:rsid w:val="00E56A59"/>
    <w:rsid w:val="00E56A5B"/>
    <w:rsid w:val="00E632E8"/>
    <w:rsid w:val="00E66561"/>
    <w:rsid w:val="00E75916"/>
    <w:rsid w:val="00E8217F"/>
    <w:rsid w:val="00E9583F"/>
    <w:rsid w:val="00E96EAD"/>
    <w:rsid w:val="00E96EEE"/>
    <w:rsid w:val="00EA45EA"/>
    <w:rsid w:val="00EB7768"/>
    <w:rsid w:val="00EE120F"/>
    <w:rsid w:val="00EE1549"/>
    <w:rsid w:val="00EF26D1"/>
    <w:rsid w:val="00F02E29"/>
    <w:rsid w:val="00F05258"/>
    <w:rsid w:val="00F06471"/>
    <w:rsid w:val="00F15BCB"/>
    <w:rsid w:val="00F26131"/>
    <w:rsid w:val="00F26FB8"/>
    <w:rsid w:val="00F278B0"/>
    <w:rsid w:val="00F31844"/>
    <w:rsid w:val="00F34D80"/>
    <w:rsid w:val="00F3718B"/>
    <w:rsid w:val="00F40C73"/>
    <w:rsid w:val="00F509D2"/>
    <w:rsid w:val="00F712CB"/>
    <w:rsid w:val="00F76DA6"/>
    <w:rsid w:val="00F779AE"/>
    <w:rsid w:val="00F8031E"/>
    <w:rsid w:val="00F81024"/>
    <w:rsid w:val="00F83C37"/>
    <w:rsid w:val="00F86506"/>
    <w:rsid w:val="00F91112"/>
    <w:rsid w:val="00F97B21"/>
    <w:rsid w:val="00FA59A5"/>
    <w:rsid w:val="00FB5197"/>
    <w:rsid w:val="00FC370B"/>
    <w:rsid w:val="00FC68A9"/>
    <w:rsid w:val="00FD5781"/>
    <w:rsid w:val="00FE3CDC"/>
    <w:rsid w:val="00FF4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5C543CB-B85F-4BB1-A027-01ED1BC93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0FBBE-4413-43AC-8131-3E9FADD60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348</Words>
  <Characters>1917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Danilo Alejandro Rodriguez</cp:lastModifiedBy>
  <cp:revision>2</cp:revision>
  <dcterms:created xsi:type="dcterms:W3CDTF">2023-08-29T21:28:00Z</dcterms:created>
  <dcterms:modified xsi:type="dcterms:W3CDTF">2023-08-29T21:28:00Z</dcterms:modified>
</cp:coreProperties>
</file>